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0E469" w14:textId="77777777" w:rsidR="002E079D" w:rsidRDefault="002E079D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03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30A76437" w14:textId="77777777" w:rsidR="002E079D" w:rsidRDefault="002E079D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034">
        <w:rPr>
          <w:rFonts w:ascii="Times New Roman" w:hAnsi="Times New Roman" w:cs="Times New Roman"/>
          <w:sz w:val="28"/>
          <w:szCs w:val="28"/>
        </w:rPr>
        <w:t>«Старо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5C5034">
        <w:rPr>
          <w:rFonts w:ascii="Times New Roman" w:hAnsi="Times New Roman" w:cs="Times New Roman"/>
          <w:sz w:val="28"/>
          <w:szCs w:val="28"/>
        </w:rPr>
        <w:t>русс</w:t>
      </w:r>
      <w:r>
        <w:rPr>
          <w:rFonts w:ascii="Times New Roman" w:hAnsi="Times New Roman" w:cs="Times New Roman"/>
          <w:sz w:val="28"/>
          <w:szCs w:val="28"/>
        </w:rPr>
        <w:t>инс</w:t>
      </w:r>
      <w:r w:rsidRPr="005C5034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Pr="005C503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14:paraId="20BC642E" w14:textId="77777777" w:rsidR="002E079D" w:rsidRPr="005C5034" w:rsidRDefault="002E079D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C5034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5C5034">
        <w:rPr>
          <w:rFonts w:ascii="Times New Roman" w:hAnsi="Times New Roman" w:cs="Times New Roman"/>
          <w:sz w:val="28"/>
          <w:szCs w:val="28"/>
        </w:rPr>
        <w:t xml:space="preserve"> </w:t>
      </w:r>
      <w:r w:rsidR="00E64DF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C5034">
        <w:rPr>
          <w:rFonts w:ascii="Times New Roman" w:hAnsi="Times New Roman" w:cs="Times New Roman"/>
          <w:sz w:val="28"/>
          <w:szCs w:val="28"/>
        </w:rPr>
        <w:t>района Республики Татарстан</w:t>
      </w:r>
    </w:p>
    <w:p w14:paraId="765BF626" w14:textId="77777777" w:rsidR="002E079D" w:rsidRPr="005C5034" w:rsidRDefault="002E079D" w:rsidP="00415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F0DE9" w14:textId="77777777" w:rsidR="002E079D" w:rsidRPr="005C5034" w:rsidRDefault="002E079D" w:rsidP="00415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57219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B6E361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3DBFDA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F5F034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0CC4D8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E87705" w14:textId="77777777" w:rsidR="0041583A" w:rsidRDefault="0041583A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2AF1E0" w14:textId="77777777" w:rsidR="00AE176E" w:rsidRPr="00ED7F73" w:rsidRDefault="00AE176E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E1057" w14:textId="77777777" w:rsidR="00ED7F73" w:rsidRDefault="00ED7F73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F73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  <w:r w:rsidR="00106E59" w:rsidRPr="00ED7F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5BE16" w14:textId="77777777" w:rsidR="0041583A" w:rsidRDefault="0041583A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2A1BCC" w14:textId="77777777" w:rsidR="0041583A" w:rsidRDefault="0041583A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7937BA" w14:textId="77777777" w:rsidR="0041583A" w:rsidRDefault="0041583A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5BB383" w14:textId="77777777" w:rsidR="00ED7F73" w:rsidRDefault="00ED7F73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02735E" w14:textId="393FF2DF" w:rsidR="00ED7F73" w:rsidRDefault="00AF7144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кейс</w:t>
      </w:r>
      <w:r w:rsidR="00ED7F73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</w:t>
      </w:r>
    </w:p>
    <w:p w14:paraId="3610C1A1" w14:textId="77777777" w:rsidR="00AE176E" w:rsidRDefault="00ED7F73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-игры </w:t>
      </w:r>
      <w:r w:rsidR="00AE176E" w:rsidRPr="00ED7F7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Дорожный детектив!»</w:t>
      </w:r>
    </w:p>
    <w:p w14:paraId="3BE10738" w14:textId="77777777" w:rsidR="00ED7F73" w:rsidRPr="00106E59" w:rsidRDefault="00ED7F73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«Лучший руководитель отряда юных инспекторов движения и лучший отряд ЮИД»</w:t>
      </w:r>
    </w:p>
    <w:p w14:paraId="42DEBEFE" w14:textId="77777777" w:rsidR="00AE176E" w:rsidRDefault="00AE176E" w:rsidP="00415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51F355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F0F4A5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E64604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18ECC1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63F9823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BC191B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1C08F5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908B46" w14:textId="77777777" w:rsidR="00B113E1" w:rsidRDefault="00ED7F73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</w:t>
      </w:r>
      <w:r w:rsidR="00143591">
        <w:rPr>
          <w:rFonts w:ascii="Times New Roman" w:hAnsi="Times New Roman" w:cs="Times New Roman"/>
          <w:sz w:val="28"/>
          <w:szCs w:val="28"/>
        </w:rPr>
        <w:t>ия: младшие школьники (8-12</w:t>
      </w:r>
      <w:r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0D3BE854" w14:textId="77777777" w:rsidR="00ED7F73" w:rsidRDefault="00ED7F73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r w:rsidR="002E079D">
        <w:rPr>
          <w:rFonts w:ascii="Times New Roman" w:hAnsi="Times New Roman" w:cs="Times New Roman"/>
          <w:sz w:val="28"/>
          <w:szCs w:val="28"/>
          <w:lang w:val="tt-RU"/>
        </w:rPr>
        <w:t>Гиниятуллина Альбина Тагировна</w:t>
      </w:r>
      <w:r w:rsidR="002E079D" w:rsidRPr="005C50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CA792" w14:textId="77777777" w:rsidR="002E079D" w:rsidRDefault="00ED7F73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начальных классов, </w:t>
      </w:r>
      <w:r w:rsidR="00106E59">
        <w:rPr>
          <w:rFonts w:ascii="Times New Roman" w:hAnsi="Times New Roman" w:cs="Times New Roman"/>
          <w:sz w:val="28"/>
          <w:szCs w:val="28"/>
        </w:rPr>
        <w:t>МБОУ «Старо-</w:t>
      </w:r>
      <w:proofErr w:type="spellStart"/>
      <w:r w:rsidR="00106E59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106E59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6DC569B2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74D3D0" w14:textId="77777777" w:rsidR="003F5D1F" w:rsidRDefault="003F5D1F" w:rsidP="0041583A">
      <w:pPr>
        <w:spacing w:line="240" w:lineRule="auto"/>
      </w:pPr>
    </w:p>
    <w:p w14:paraId="21EEC009" w14:textId="77777777" w:rsidR="002E079D" w:rsidRDefault="002E079D" w:rsidP="0041583A">
      <w:pPr>
        <w:spacing w:line="240" w:lineRule="auto"/>
      </w:pPr>
    </w:p>
    <w:p w14:paraId="5F49DB34" w14:textId="77777777" w:rsidR="002E079D" w:rsidRDefault="002E079D" w:rsidP="0041583A">
      <w:pPr>
        <w:spacing w:line="240" w:lineRule="auto"/>
      </w:pPr>
    </w:p>
    <w:p w14:paraId="2F6B541A" w14:textId="77777777" w:rsidR="002E079D" w:rsidRDefault="002E079D" w:rsidP="0041583A">
      <w:pPr>
        <w:spacing w:line="240" w:lineRule="auto"/>
      </w:pPr>
    </w:p>
    <w:p w14:paraId="438626BD" w14:textId="77777777" w:rsidR="00B113E1" w:rsidRDefault="00B113E1" w:rsidP="0041583A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14:paraId="532B1EE7" w14:textId="77777777" w:rsidR="00AF7144" w:rsidRDefault="00ED7F73" w:rsidP="00AF7144">
      <w:pPr>
        <w:pStyle w:val="af1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2025</w:t>
      </w:r>
    </w:p>
    <w:p w14:paraId="7B6409E5" w14:textId="0295B2F3" w:rsidR="00AF7144" w:rsidRPr="00AF7144" w:rsidRDefault="0041583A" w:rsidP="00AF7144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sz w:val="28"/>
        </w:rPr>
        <w:br w:type="page"/>
      </w:r>
      <w:r w:rsidR="00AF7144" w:rsidRPr="00AF7144">
        <w:rPr>
          <w:rStyle w:val="af3"/>
          <w:color w:val="000000" w:themeColor="text1"/>
          <w:sz w:val="28"/>
        </w:rPr>
        <w:lastRenderedPageBreak/>
        <w:t>Педагогический кейс</w:t>
      </w:r>
      <w:r w:rsidR="00AF7144" w:rsidRPr="00AF7144">
        <w:rPr>
          <w:rStyle w:val="af3"/>
          <w:color w:val="000000" w:themeColor="text1"/>
          <w:sz w:val="28"/>
        </w:rPr>
        <w:t xml:space="preserve"> </w:t>
      </w:r>
      <w:r w:rsidR="00AF7144" w:rsidRPr="00AF7144">
        <w:rPr>
          <w:color w:val="000000" w:themeColor="text1"/>
          <w:sz w:val="28"/>
        </w:rPr>
        <w:t>представляет собой комплекс учебно-методических материалов, созданный для эффективной организации образовательного процесса. Он включает дидактические средства обучения и контроля, обеспечивающие качественное методическое сопровождение учебной деятельности.</w:t>
      </w:r>
    </w:p>
    <w:p w14:paraId="47DC828A" w14:textId="54D4321B" w:rsidR="00AF7144" w:rsidRPr="00AF7144" w:rsidRDefault="00AF7144" w:rsidP="00AF7144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AF7144">
        <w:rPr>
          <w:rStyle w:val="af3"/>
          <w:color w:val="000000" w:themeColor="text1"/>
          <w:sz w:val="28"/>
        </w:rPr>
        <w:t xml:space="preserve">Метод </w:t>
      </w:r>
      <w:proofErr w:type="spellStart"/>
      <w:r w:rsidRPr="00AF7144">
        <w:rPr>
          <w:rStyle w:val="af3"/>
          <w:color w:val="000000" w:themeColor="text1"/>
          <w:sz w:val="28"/>
        </w:rPr>
        <w:t>case-study</w:t>
      </w:r>
      <w:proofErr w:type="spellEnd"/>
      <w:r w:rsidRPr="00AF7144">
        <w:rPr>
          <w:rStyle w:val="af3"/>
          <w:color w:val="000000" w:themeColor="text1"/>
          <w:sz w:val="28"/>
        </w:rPr>
        <w:t xml:space="preserve"> </w:t>
      </w:r>
      <w:r w:rsidRPr="00AF7144">
        <w:rPr>
          <w:color w:val="000000" w:themeColor="text1"/>
          <w:sz w:val="28"/>
        </w:rPr>
        <w:t>(метод конкретных ситуаций) – это образовательная технология, основанная на анализе практических проблем. Через рассмотрение реальных ситуаций он формирует у учащихся:</w:t>
      </w:r>
    </w:p>
    <w:p w14:paraId="7188B4C8" w14:textId="77777777" w:rsidR="00AF7144" w:rsidRPr="00AF7144" w:rsidRDefault="00AF7144" w:rsidP="00AF7144">
      <w:pPr>
        <w:pStyle w:val="af1"/>
        <w:numPr>
          <w:ilvl w:val="0"/>
          <w:numId w:val="30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ценностно</w:t>
      </w:r>
      <w:proofErr w:type="gramEnd"/>
      <w:r w:rsidRPr="00AF7144">
        <w:rPr>
          <w:color w:val="000000" w:themeColor="text1"/>
          <w:sz w:val="28"/>
        </w:rPr>
        <w:t>-смысловые ориентиры</w:t>
      </w:r>
    </w:p>
    <w:p w14:paraId="248C55E4" w14:textId="77777777" w:rsidR="00AF7144" w:rsidRPr="00AF7144" w:rsidRDefault="00AF7144" w:rsidP="00AF7144">
      <w:pPr>
        <w:pStyle w:val="af1"/>
        <w:numPr>
          <w:ilvl w:val="0"/>
          <w:numId w:val="30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систему</w:t>
      </w:r>
      <w:proofErr w:type="gramEnd"/>
      <w:r w:rsidRPr="00AF7144">
        <w:rPr>
          <w:color w:val="000000" w:themeColor="text1"/>
          <w:sz w:val="28"/>
        </w:rPr>
        <w:t xml:space="preserve"> предметных знаний</w:t>
      </w:r>
    </w:p>
    <w:p w14:paraId="36C7E1C6" w14:textId="77777777" w:rsidR="00AF7144" w:rsidRPr="00AF7144" w:rsidRDefault="00AF7144" w:rsidP="00AF7144">
      <w:pPr>
        <w:pStyle w:val="af1"/>
        <w:numPr>
          <w:ilvl w:val="0"/>
          <w:numId w:val="30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практические</w:t>
      </w:r>
      <w:proofErr w:type="gramEnd"/>
      <w:r w:rsidRPr="00AF7144">
        <w:rPr>
          <w:color w:val="000000" w:themeColor="text1"/>
          <w:sz w:val="28"/>
        </w:rPr>
        <w:t xml:space="preserve"> умения</w:t>
      </w:r>
    </w:p>
    <w:p w14:paraId="2D2D2985" w14:textId="77777777" w:rsidR="00AF7144" w:rsidRPr="00AF7144" w:rsidRDefault="00AF7144" w:rsidP="00AF7144">
      <w:pPr>
        <w:pStyle w:val="af1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AF7144">
        <w:rPr>
          <w:rStyle w:val="af3"/>
          <w:color w:val="000000" w:themeColor="text1"/>
          <w:sz w:val="28"/>
        </w:rPr>
        <w:t>Ключевые особенности метода:</w:t>
      </w:r>
    </w:p>
    <w:p w14:paraId="389E9CD2" w14:textId="77777777" w:rsidR="00AF7144" w:rsidRPr="00AF7144" w:rsidRDefault="00AF7144" w:rsidP="00AF7144">
      <w:pPr>
        <w:pStyle w:val="af1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r w:rsidRPr="00AF7144">
        <w:rPr>
          <w:color w:val="000000" w:themeColor="text1"/>
          <w:sz w:val="28"/>
        </w:rPr>
        <w:t>Связь теории с практикой через примеры реальных событий</w:t>
      </w:r>
    </w:p>
    <w:p w14:paraId="37F30566" w14:textId="77777777" w:rsidR="00AF7144" w:rsidRPr="00AF7144" w:rsidRDefault="00AF7144" w:rsidP="00AF7144">
      <w:pPr>
        <w:pStyle w:val="af1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r w:rsidRPr="00AF7144">
        <w:rPr>
          <w:color w:val="000000" w:themeColor="text1"/>
          <w:sz w:val="28"/>
        </w:rPr>
        <w:t>Использование фактического материала для разработки учебных ситуаций</w:t>
      </w:r>
    </w:p>
    <w:p w14:paraId="0122DD1F" w14:textId="77777777" w:rsidR="00AF7144" w:rsidRPr="00AF7144" w:rsidRDefault="00AF7144" w:rsidP="00AF7144">
      <w:pPr>
        <w:pStyle w:val="af1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r w:rsidRPr="00AF7144">
        <w:rPr>
          <w:color w:val="000000" w:themeColor="text1"/>
          <w:sz w:val="28"/>
        </w:rPr>
        <w:t>Стимулирование познавательной активности учащихся</w:t>
      </w:r>
    </w:p>
    <w:p w14:paraId="3189912E" w14:textId="77777777" w:rsidR="00AF7144" w:rsidRPr="00AF7144" w:rsidRDefault="00AF7144" w:rsidP="00AF7144">
      <w:pPr>
        <w:pStyle w:val="af1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r w:rsidRPr="00AF7144">
        <w:rPr>
          <w:color w:val="000000" w:themeColor="text1"/>
          <w:sz w:val="28"/>
        </w:rPr>
        <w:t>Развитие навыков самостоятельной работы с информацией</w:t>
      </w:r>
    </w:p>
    <w:p w14:paraId="05935DEB" w14:textId="77777777" w:rsidR="00AF7144" w:rsidRPr="00AF7144" w:rsidRDefault="00AF7144" w:rsidP="00AF7144">
      <w:pPr>
        <w:pStyle w:val="af1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r w:rsidRPr="00AF7144">
        <w:rPr>
          <w:color w:val="000000" w:themeColor="text1"/>
          <w:sz w:val="28"/>
        </w:rPr>
        <w:t>Формирование умений коллективного обсуждения и поиска решений</w:t>
      </w:r>
    </w:p>
    <w:p w14:paraId="0C3042F6" w14:textId="77777777" w:rsidR="00AF7144" w:rsidRPr="00AF7144" w:rsidRDefault="00AF7144" w:rsidP="00AF7144">
      <w:pPr>
        <w:pStyle w:val="af1"/>
        <w:spacing w:before="0" w:beforeAutospacing="0" w:after="0" w:afterAutospacing="0"/>
        <w:jc w:val="both"/>
        <w:rPr>
          <w:rStyle w:val="af3"/>
          <w:color w:val="000000" w:themeColor="text1"/>
          <w:sz w:val="28"/>
        </w:rPr>
      </w:pPr>
      <w:r w:rsidRPr="00AF7144">
        <w:rPr>
          <w:rStyle w:val="af3"/>
          <w:color w:val="000000" w:themeColor="text1"/>
          <w:sz w:val="28"/>
        </w:rPr>
        <w:t>Педагогические цели метода:</w:t>
      </w:r>
    </w:p>
    <w:p w14:paraId="65AD9769" w14:textId="77777777" w:rsidR="00AF7144" w:rsidRPr="00AF7144" w:rsidRDefault="00AF7144" w:rsidP="00AF7144">
      <w:pPr>
        <w:pStyle w:val="af1"/>
        <w:numPr>
          <w:ilvl w:val="0"/>
          <w:numId w:val="31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о</w:t>
      </w:r>
      <w:r w:rsidRPr="00AF7144">
        <w:rPr>
          <w:color w:val="000000" w:themeColor="text1"/>
          <w:sz w:val="28"/>
        </w:rPr>
        <w:t>беспечение</w:t>
      </w:r>
      <w:proofErr w:type="gramEnd"/>
      <w:r w:rsidRPr="00AF7144">
        <w:rPr>
          <w:color w:val="000000" w:themeColor="text1"/>
          <w:sz w:val="28"/>
        </w:rPr>
        <w:t xml:space="preserve"> качественного образовательного процесса</w:t>
      </w:r>
      <w:r w:rsidRPr="00AF7144">
        <w:rPr>
          <w:color w:val="000000" w:themeColor="text1"/>
          <w:sz w:val="28"/>
        </w:rPr>
        <w:t>;</w:t>
      </w:r>
    </w:p>
    <w:p w14:paraId="78D062C5" w14:textId="77777777" w:rsidR="00AF7144" w:rsidRPr="00AF7144" w:rsidRDefault="00AF7144" w:rsidP="00AF7144">
      <w:pPr>
        <w:pStyle w:val="af1"/>
        <w:numPr>
          <w:ilvl w:val="0"/>
          <w:numId w:val="31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с</w:t>
      </w:r>
      <w:r w:rsidRPr="00AF7144">
        <w:rPr>
          <w:color w:val="000000" w:themeColor="text1"/>
          <w:sz w:val="28"/>
        </w:rPr>
        <w:t>овершенствование</w:t>
      </w:r>
      <w:proofErr w:type="gramEnd"/>
      <w:r w:rsidRPr="00AF7144">
        <w:rPr>
          <w:color w:val="000000" w:themeColor="text1"/>
          <w:sz w:val="28"/>
        </w:rPr>
        <w:t xml:space="preserve"> профессиональных компетенций педагога</w:t>
      </w:r>
      <w:r w:rsidRPr="00AF7144">
        <w:rPr>
          <w:color w:val="000000" w:themeColor="text1"/>
          <w:sz w:val="28"/>
        </w:rPr>
        <w:t>;</w:t>
      </w:r>
    </w:p>
    <w:p w14:paraId="0186B4F0" w14:textId="27F02AFF" w:rsidR="00AF7144" w:rsidRPr="00AF7144" w:rsidRDefault="00AF7144" w:rsidP="00AF7144">
      <w:pPr>
        <w:pStyle w:val="af1"/>
        <w:numPr>
          <w:ilvl w:val="0"/>
          <w:numId w:val="31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п</w:t>
      </w:r>
      <w:r w:rsidRPr="00AF7144">
        <w:rPr>
          <w:color w:val="000000" w:themeColor="text1"/>
          <w:sz w:val="28"/>
        </w:rPr>
        <w:t>овышение</w:t>
      </w:r>
      <w:proofErr w:type="gramEnd"/>
      <w:r w:rsidRPr="00AF7144">
        <w:rPr>
          <w:color w:val="000000" w:themeColor="text1"/>
          <w:sz w:val="28"/>
        </w:rPr>
        <w:t xml:space="preserve"> мотивации и профессионального роста преподавателя</w:t>
      </w:r>
    </w:p>
    <w:p w14:paraId="43AE2F69" w14:textId="77777777" w:rsidR="00AF7144" w:rsidRPr="00AF7144" w:rsidRDefault="00AF7144" w:rsidP="00AF7144">
      <w:pPr>
        <w:pStyle w:val="af1"/>
        <w:spacing w:before="0" w:beforeAutospacing="0" w:after="0" w:afterAutospacing="0"/>
        <w:jc w:val="both"/>
        <w:rPr>
          <w:rStyle w:val="af3"/>
          <w:color w:val="000000" w:themeColor="text1"/>
          <w:sz w:val="28"/>
        </w:rPr>
      </w:pPr>
      <w:r w:rsidRPr="00AF7144">
        <w:rPr>
          <w:rStyle w:val="af3"/>
          <w:color w:val="000000" w:themeColor="text1"/>
          <w:sz w:val="28"/>
        </w:rPr>
        <w:t>Образовательные цели для учащихся:</w:t>
      </w:r>
    </w:p>
    <w:p w14:paraId="17C1F0B9" w14:textId="77777777" w:rsidR="00AF7144" w:rsidRPr="00AF7144" w:rsidRDefault="00AF7144" w:rsidP="00AF7144">
      <w:pPr>
        <w:pStyle w:val="af1"/>
        <w:numPr>
          <w:ilvl w:val="0"/>
          <w:numId w:val="32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а</w:t>
      </w:r>
      <w:r w:rsidRPr="00AF7144">
        <w:rPr>
          <w:color w:val="000000" w:themeColor="text1"/>
          <w:sz w:val="28"/>
        </w:rPr>
        <w:t>нализ</w:t>
      </w:r>
      <w:proofErr w:type="gramEnd"/>
      <w:r w:rsidRPr="00AF7144">
        <w:rPr>
          <w:color w:val="000000" w:themeColor="text1"/>
          <w:sz w:val="28"/>
        </w:rPr>
        <w:t xml:space="preserve"> проблемных ситуаций</w:t>
      </w:r>
      <w:r w:rsidRPr="00AF7144">
        <w:rPr>
          <w:color w:val="000000" w:themeColor="text1"/>
          <w:sz w:val="28"/>
        </w:rPr>
        <w:t>;</w:t>
      </w:r>
    </w:p>
    <w:p w14:paraId="205BA380" w14:textId="77777777" w:rsidR="00AF7144" w:rsidRPr="00AF7144" w:rsidRDefault="00AF7144" w:rsidP="00AF7144">
      <w:pPr>
        <w:pStyle w:val="af1"/>
        <w:numPr>
          <w:ilvl w:val="0"/>
          <w:numId w:val="32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в</w:t>
      </w:r>
      <w:r w:rsidRPr="00AF7144">
        <w:rPr>
          <w:color w:val="000000" w:themeColor="text1"/>
          <w:sz w:val="28"/>
        </w:rPr>
        <w:t>ыработка</w:t>
      </w:r>
      <w:proofErr w:type="gramEnd"/>
      <w:r w:rsidRPr="00AF7144">
        <w:rPr>
          <w:color w:val="000000" w:themeColor="text1"/>
          <w:sz w:val="28"/>
        </w:rPr>
        <w:t xml:space="preserve"> практических решений</w:t>
      </w:r>
      <w:r w:rsidRPr="00AF7144">
        <w:rPr>
          <w:color w:val="000000" w:themeColor="text1"/>
          <w:sz w:val="28"/>
        </w:rPr>
        <w:t>;</w:t>
      </w:r>
    </w:p>
    <w:p w14:paraId="3D6AB505" w14:textId="77777777" w:rsidR="00AF7144" w:rsidRPr="00AF7144" w:rsidRDefault="00AF7144" w:rsidP="00AF7144">
      <w:pPr>
        <w:pStyle w:val="af1"/>
        <w:numPr>
          <w:ilvl w:val="0"/>
          <w:numId w:val="32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ф</w:t>
      </w:r>
      <w:r w:rsidRPr="00AF7144">
        <w:rPr>
          <w:color w:val="000000" w:themeColor="text1"/>
          <w:sz w:val="28"/>
        </w:rPr>
        <w:t>ормирование</w:t>
      </w:r>
      <w:proofErr w:type="gramEnd"/>
      <w:r w:rsidRPr="00AF7144">
        <w:rPr>
          <w:color w:val="000000" w:themeColor="text1"/>
          <w:sz w:val="28"/>
        </w:rPr>
        <w:t xml:space="preserve"> навыков работы с различными источниками информации</w:t>
      </w:r>
      <w:r w:rsidRPr="00AF7144">
        <w:rPr>
          <w:color w:val="000000" w:themeColor="text1"/>
          <w:sz w:val="28"/>
        </w:rPr>
        <w:t>;</w:t>
      </w:r>
    </w:p>
    <w:p w14:paraId="27D80BA1" w14:textId="231519E9" w:rsidR="00AF7144" w:rsidRPr="00AF7144" w:rsidRDefault="00AF7144" w:rsidP="00AF7144">
      <w:pPr>
        <w:pStyle w:val="af1"/>
        <w:numPr>
          <w:ilvl w:val="0"/>
          <w:numId w:val="32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</w:rPr>
      </w:pPr>
      <w:proofErr w:type="gramStart"/>
      <w:r w:rsidRPr="00AF7144">
        <w:rPr>
          <w:color w:val="000000" w:themeColor="text1"/>
          <w:sz w:val="28"/>
        </w:rPr>
        <w:t>р</w:t>
      </w:r>
      <w:r w:rsidRPr="00AF7144">
        <w:rPr>
          <w:color w:val="000000" w:themeColor="text1"/>
          <w:sz w:val="28"/>
        </w:rPr>
        <w:t>азвитие</w:t>
      </w:r>
      <w:proofErr w:type="gramEnd"/>
      <w:r w:rsidRPr="00AF7144">
        <w:rPr>
          <w:color w:val="000000" w:themeColor="text1"/>
          <w:sz w:val="28"/>
        </w:rPr>
        <w:t xml:space="preserve"> критического мышления</w:t>
      </w:r>
      <w:r w:rsidRPr="00AF7144">
        <w:rPr>
          <w:color w:val="000000" w:themeColor="text1"/>
          <w:sz w:val="28"/>
        </w:rPr>
        <w:t>.</w:t>
      </w:r>
    </w:p>
    <w:p w14:paraId="2117BDA0" w14:textId="413EB693" w:rsidR="00AF7144" w:rsidRPr="00AF7144" w:rsidRDefault="00AF7144" w:rsidP="00AF7144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AF7144">
        <w:rPr>
          <w:rStyle w:val="af3"/>
          <w:color w:val="000000" w:themeColor="text1"/>
          <w:sz w:val="28"/>
        </w:rPr>
        <w:t>Развивающий потенциал метода:</w:t>
      </w:r>
      <w:r w:rsidRPr="00AF7144">
        <w:rPr>
          <w:color w:val="000000" w:themeColor="text1"/>
          <w:sz w:val="28"/>
        </w:rPr>
        <w:t xml:space="preserve"> ф</w:t>
      </w:r>
      <w:r w:rsidRPr="00AF7144">
        <w:rPr>
          <w:color w:val="000000" w:themeColor="text1"/>
          <w:sz w:val="28"/>
        </w:rPr>
        <w:t>ормирование проблемного видения ситуаций</w:t>
      </w:r>
      <w:r w:rsidRPr="00AF7144">
        <w:rPr>
          <w:color w:val="000000" w:themeColor="text1"/>
          <w:sz w:val="28"/>
        </w:rPr>
        <w:t>, р</w:t>
      </w:r>
      <w:r w:rsidRPr="00AF7144">
        <w:rPr>
          <w:color w:val="000000" w:themeColor="text1"/>
          <w:sz w:val="28"/>
        </w:rPr>
        <w:t>азвитие аргументации своей позиции</w:t>
      </w:r>
      <w:r w:rsidRPr="00AF7144">
        <w:rPr>
          <w:color w:val="000000" w:themeColor="text1"/>
          <w:sz w:val="28"/>
        </w:rPr>
        <w:t>, с</w:t>
      </w:r>
      <w:r w:rsidRPr="00AF7144">
        <w:rPr>
          <w:color w:val="000000" w:themeColor="text1"/>
          <w:sz w:val="28"/>
        </w:rPr>
        <w:t>овершенствование презентационных навыков</w:t>
      </w:r>
      <w:r w:rsidRPr="00AF7144">
        <w:rPr>
          <w:color w:val="000000" w:themeColor="text1"/>
          <w:sz w:val="28"/>
        </w:rPr>
        <w:t xml:space="preserve">, </w:t>
      </w:r>
      <w:proofErr w:type="gramStart"/>
      <w:r w:rsidRPr="00AF7144">
        <w:rPr>
          <w:color w:val="000000" w:themeColor="text1"/>
          <w:sz w:val="28"/>
        </w:rPr>
        <w:t>о</w:t>
      </w:r>
      <w:r w:rsidRPr="00AF7144">
        <w:rPr>
          <w:color w:val="000000" w:themeColor="text1"/>
          <w:sz w:val="28"/>
        </w:rPr>
        <w:t>бучение</w:t>
      </w:r>
      <w:proofErr w:type="gramEnd"/>
      <w:r w:rsidRPr="00AF7144">
        <w:rPr>
          <w:color w:val="000000" w:themeColor="text1"/>
          <w:sz w:val="28"/>
        </w:rPr>
        <w:t xml:space="preserve"> командному взаимодействию</w:t>
      </w:r>
      <w:r w:rsidRPr="00AF7144">
        <w:rPr>
          <w:color w:val="000000" w:themeColor="text1"/>
          <w:sz w:val="28"/>
        </w:rPr>
        <w:t>, р</w:t>
      </w:r>
      <w:r w:rsidRPr="00AF7144">
        <w:rPr>
          <w:color w:val="000000" w:themeColor="text1"/>
          <w:sz w:val="28"/>
        </w:rPr>
        <w:t>азвитие креативного мышления при поиске альтернативных решений</w:t>
      </w:r>
    </w:p>
    <w:p w14:paraId="26D26A4F" w14:textId="77777777" w:rsidR="00AF7144" w:rsidRPr="00AF7144" w:rsidRDefault="00AF7144" w:rsidP="00AF7144">
      <w:pPr>
        <w:pStyle w:val="af1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AF7144">
        <w:rPr>
          <w:color w:val="000000" w:themeColor="text1"/>
          <w:sz w:val="28"/>
        </w:rPr>
        <w:t>Метод кейсов реализует принцип совместной творческой деятельности педагога и учащихся, где акцент делается не на пассивное усвоение готовых знаний, а на активный процесс их выработки. Эта технология особенно эффективна для формирования практико-ориентированных компетенций и навыков решения реальных жизненных задач.</w:t>
      </w:r>
    </w:p>
    <w:p w14:paraId="0C88EA78" w14:textId="77777777" w:rsidR="0041583A" w:rsidRDefault="0041583A" w:rsidP="0041583A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14:paraId="49F4FDEC" w14:textId="77777777" w:rsidR="00AF7144" w:rsidRDefault="00AF7144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br w:type="page"/>
      </w:r>
    </w:p>
    <w:p w14:paraId="14B52EFE" w14:textId="0BB56BCB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lastRenderedPageBreak/>
        <w:t>Тема:</w:t>
      </w: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</w:t>
      </w:r>
      <w:r w:rsidRPr="00AF7144">
        <w:rPr>
          <w:rFonts w:ascii="Times New Roman" w:eastAsia="Times New Roman" w:hAnsi="Times New Roman" w:cs="Times New Roman"/>
          <w:iCs/>
          <w:color w:val="000000" w:themeColor="text1"/>
          <w:sz w:val="28"/>
          <w:szCs w:val="24"/>
          <w:lang w:eastAsia="ru-RU"/>
        </w:rPr>
        <w:t>"Выбор безопасного пути: как перейти дорогу на нерегулируемом перекрестке?"</w:t>
      </w:r>
    </w:p>
    <w:p w14:paraId="05D88D9C" w14:textId="77777777" w:rsidR="00AF7144" w:rsidRPr="00AF7144" w:rsidRDefault="00AF7144" w:rsidP="00AF7144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1. Описание ситуации (проблема + контрольный вопрос)</w:t>
      </w:r>
    </w:p>
    <w:p w14:paraId="5FBD4A26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proofErr w:type="gramStart"/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Сценарий:</w:t>
      </w: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  <w:t>Ученик</w:t>
      </w:r>
      <w:proofErr w:type="gramEnd"/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5 класса Алексей возвращается из школы. Перед ним – нерегулируемый перекресток без светофора и пешеходного перехода. Машины проезжают редко, но на высокой скорости. Алексей торопится домой и видит, что до ближайшего пешеходного перехода идти 200 метров.</w:t>
      </w:r>
    </w:p>
    <w:p w14:paraId="7BD281A5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Контрольный вопрос:</w:t>
      </w: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 w:rsidRPr="00AF714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"Как Алексею безопасно перейти дорогу в этой ситуации?"</w:t>
      </w:r>
    </w:p>
    <w:p w14:paraId="738AE54E" w14:textId="77777777" w:rsidR="00AF7144" w:rsidRPr="00AF7144" w:rsidRDefault="00AF7144" w:rsidP="00AF7144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2. Варианты </w:t>
      </w:r>
      <w:bookmarkStart w:id="0" w:name="_GoBack"/>
      <w:bookmarkEnd w:id="0"/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выбора (верные и ошибочные действия)</w:t>
      </w:r>
    </w:p>
    <w:p w14:paraId="328BCDD5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Вариант 1 (ошибочный):</w:t>
      </w:r>
    </w:p>
    <w:p w14:paraId="38643ED1" w14:textId="77777777" w:rsidR="00AF7144" w:rsidRPr="00AF7144" w:rsidRDefault="00AF7144" w:rsidP="00AF7144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Алексей решает перебежать дорогу в удобном месте, так как машин мало.</w:t>
      </w:r>
    </w:p>
    <w:p w14:paraId="78CABAFA" w14:textId="77777777" w:rsidR="00AF7144" w:rsidRPr="00AF7144" w:rsidRDefault="00AF7144" w:rsidP="00AF7144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Последствия:</w:t>
      </w: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Водитель может не успеть затормозить, особенно если Алексей выбегает внезапно.</w:t>
      </w:r>
    </w:p>
    <w:p w14:paraId="14740DF9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Вариант 2 (ошибочный):</w:t>
      </w:r>
    </w:p>
    <w:p w14:paraId="4348B464" w14:textId="77777777" w:rsidR="00AF7144" w:rsidRPr="00AF7144" w:rsidRDefault="00AF7144" w:rsidP="00AF7144">
      <w:pPr>
        <w:numPr>
          <w:ilvl w:val="0"/>
          <w:numId w:val="3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Алексей начинает переходить, не убедившись, что все машины остановились.</w:t>
      </w:r>
    </w:p>
    <w:p w14:paraId="573D3D3D" w14:textId="77777777" w:rsidR="00AF7144" w:rsidRPr="00AF7144" w:rsidRDefault="00AF7144" w:rsidP="00AF7144">
      <w:pPr>
        <w:numPr>
          <w:ilvl w:val="0"/>
          <w:numId w:val="3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Последствия:</w:t>
      </w: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Водитель может не заметить пешехода или не уступить дорогу.</w:t>
      </w:r>
    </w:p>
    <w:p w14:paraId="63632FFD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Вариант 3 (правильный):</w:t>
      </w:r>
    </w:p>
    <w:p w14:paraId="6F34ED26" w14:textId="77777777" w:rsidR="00AF7144" w:rsidRPr="00AF7144" w:rsidRDefault="00AF7144" w:rsidP="00AF7144">
      <w:pPr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Алексей решает дойти до пешеходного перехода, даже если это займет больше времени.</w:t>
      </w:r>
    </w:p>
    <w:p w14:paraId="5C7ACEC1" w14:textId="77777777" w:rsidR="00AF7144" w:rsidRPr="00AF7144" w:rsidRDefault="00AF7144" w:rsidP="00AF7144">
      <w:pPr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Обоснование:</w:t>
      </w: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Переход в неположенном месте – нарушение ПДД и большой риск.</w:t>
      </w:r>
    </w:p>
    <w:p w14:paraId="6E5A9701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Дополнительный обучающий компонент:</w:t>
      </w:r>
    </w:p>
    <w:p w14:paraId="245FF9DA" w14:textId="77777777" w:rsidR="00AF7144" w:rsidRPr="00AF7144" w:rsidRDefault="00AF7144" w:rsidP="00AF7144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Видеофрагмент</w:t>
      </w: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(можно использовать отрывок из социального ролика о ДТП на нерегулируемом перекрестке).</w:t>
      </w:r>
    </w:p>
    <w:p w14:paraId="1100D6AC" w14:textId="77777777" w:rsidR="00AF7144" w:rsidRPr="00AF7144" w:rsidRDefault="00AF7144" w:rsidP="00AF7144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Литературный пример:</w:t>
      </w: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Отрывок из книги "Правила дорожного движения для детей" с разбором похожей ситуации.</w:t>
      </w:r>
    </w:p>
    <w:p w14:paraId="5015468C" w14:textId="77777777" w:rsidR="00AF7144" w:rsidRPr="00AF7144" w:rsidRDefault="00AF7144" w:rsidP="00AF7144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3. Верное решение, вывод и рекомендации</w:t>
      </w:r>
    </w:p>
    <w:p w14:paraId="5B404612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Правильный алгоритм действий:</w:t>
      </w:r>
    </w:p>
    <w:p w14:paraId="4BCCF8E1" w14:textId="77777777" w:rsidR="00AF7144" w:rsidRPr="00AF7144" w:rsidRDefault="00AF7144" w:rsidP="00AF7144">
      <w:pPr>
        <w:numPr>
          <w:ilvl w:val="0"/>
          <w:numId w:val="3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Остановиться у края проезжей части.</w:t>
      </w:r>
    </w:p>
    <w:p w14:paraId="1174AF80" w14:textId="77777777" w:rsidR="00AF7144" w:rsidRPr="00AF7144" w:rsidRDefault="00AF7144" w:rsidP="00AF7144">
      <w:pPr>
        <w:numPr>
          <w:ilvl w:val="0"/>
          <w:numId w:val="3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Оценить обстановку: скорость машин, расстояние до них.</w:t>
      </w:r>
    </w:p>
    <w:p w14:paraId="447D7A39" w14:textId="77777777" w:rsidR="00AF7144" w:rsidRPr="00AF7144" w:rsidRDefault="00AF7144" w:rsidP="00AF7144">
      <w:pPr>
        <w:numPr>
          <w:ilvl w:val="0"/>
          <w:numId w:val="3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Если переход небезопасен – найти ближайший пешеходный переход или светофор.</w:t>
      </w:r>
    </w:p>
    <w:p w14:paraId="1CC6A371" w14:textId="77777777" w:rsidR="00AF7144" w:rsidRPr="00AF7144" w:rsidRDefault="00AF7144" w:rsidP="00AF7144">
      <w:pPr>
        <w:numPr>
          <w:ilvl w:val="0"/>
          <w:numId w:val="3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Переходить только убедившись, что водители видят пешехода и пропускают.</w:t>
      </w:r>
    </w:p>
    <w:p w14:paraId="0B78EB83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proofErr w:type="gramStart"/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Вывод:</w:t>
      </w: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  <w:t>Даже</w:t>
      </w:r>
      <w:proofErr w:type="gramEnd"/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если переход кажется безопасным, нарушение ПДД может привести к трагедии. Лучше потратить время, но перейти дорогу правильно.</w:t>
      </w:r>
    </w:p>
    <w:p w14:paraId="38EFC2AD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Рекомендации для педагогов:</w:t>
      </w:r>
    </w:p>
    <w:p w14:paraId="610C48A1" w14:textId="77777777" w:rsidR="00AF7144" w:rsidRPr="00AF7144" w:rsidRDefault="00AF7144" w:rsidP="00AF7144">
      <w:pPr>
        <w:numPr>
          <w:ilvl w:val="0"/>
          <w:numId w:val="3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Провести интерактивное обсуждение кейса в классе.</w:t>
      </w:r>
    </w:p>
    <w:p w14:paraId="2F4B23E7" w14:textId="77777777" w:rsidR="00AF7144" w:rsidRPr="00AF7144" w:rsidRDefault="00AF7144" w:rsidP="00AF7144">
      <w:pPr>
        <w:numPr>
          <w:ilvl w:val="0"/>
          <w:numId w:val="3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>Организовать ролевую игру: "Как бы ты поступил?"</w:t>
      </w:r>
    </w:p>
    <w:p w14:paraId="70AD1F78" w14:textId="77777777" w:rsidR="00AF7144" w:rsidRPr="00AF7144" w:rsidRDefault="00AF7144" w:rsidP="00AF7144">
      <w:pPr>
        <w:numPr>
          <w:ilvl w:val="0"/>
          <w:numId w:val="3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Использовать наглядные материалы (плакаты, видео) для закрепления правил.</w:t>
      </w:r>
    </w:p>
    <w:p w14:paraId="3C9D3488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Форматы закрепления знаний:</w:t>
      </w:r>
    </w:p>
    <w:p w14:paraId="75F51BA5" w14:textId="77777777" w:rsidR="00AF7144" w:rsidRPr="00AF7144" w:rsidRDefault="00AF7144" w:rsidP="00AF7144">
      <w:pPr>
        <w:numPr>
          <w:ilvl w:val="0"/>
          <w:numId w:val="3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Викторина по ПДД.</w:t>
      </w:r>
    </w:p>
    <w:p w14:paraId="57328BC4" w14:textId="77777777" w:rsidR="00AF7144" w:rsidRPr="00AF7144" w:rsidRDefault="00AF7144" w:rsidP="00AF7144">
      <w:pPr>
        <w:numPr>
          <w:ilvl w:val="0"/>
          <w:numId w:val="3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Практическое занятие с моделированием дорожных ситуаций во дворе школы.</w:t>
      </w:r>
    </w:p>
    <w:p w14:paraId="4928BDBD" w14:textId="77777777" w:rsidR="00AF7144" w:rsidRPr="00AF7144" w:rsidRDefault="00AF7144" w:rsidP="00AF71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F714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Этот кейс можно адаптировать под разные возрастные группы, усложняя или упрощая задания</w:t>
      </w:r>
    </w:p>
    <w:p w14:paraId="61C32A75" w14:textId="77777777" w:rsidR="00AF7144" w:rsidRPr="00AF7144" w:rsidRDefault="00AF7144" w:rsidP="00AF71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sectPr w:rsidR="00AF7144" w:rsidRPr="00AF7144" w:rsidSect="0041583A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9F766" w14:textId="77777777" w:rsidR="00010698" w:rsidRDefault="00010698" w:rsidP="00C568B5">
      <w:pPr>
        <w:spacing w:after="0" w:line="240" w:lineRule="auto"/>
      </w:pPr>
      <w:r>
        <w:separator/>
      </w:r>
    </w:p>
  </w:endnote>
  <w:endnote w:type="continuationSeparator" w:id="0">
    <w:p w14:paraId="454C094B" w14:textId="77777777" w:rsidR="00010698" w:rsidRDefault="00010698" w:rsidP="00C56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5980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718669AA" w14:textId="77777777" w:rsidR="008E4094" w:rsidRPr="0041583A" w:rsidRDefault="008E4094">
        <w:pPr>
          <w:pStyle w:val="a8"/>
          <w:jc w:val="center"/>
          <w:rPr>
            <w:rFonts w:ascii="Times New Roman" w:hAnsi="Times New Roman" w:cs="Times New Roman"/>
            <w:sz w:val="20"/>
          </w:rPr>
        </w:pPr>
        <w:r w:rsidRPr="0041583A">
          <w:rPr>
            <w:rFonts w:ascii="Times New Roman" w:hAnsi="Times New Roman" w:cs="Times New Roman"/>
            <w:sz w:val="20"/>
          </w:rPr>
          <w:fldChar w:fldCharType="begin"/>
        </w:r>
        <w:r w:rsidRPr="0041583A">
          <w:rPr>
            <w:rFonts w:ascii="Times New Roman" w:hAnsi="Times New Roman" w:cs="Times New Roman"/>
            <w:sz w:val="20"/>
          </w:rPr>
          <w:instrText>PAGE   \* MERGEFORMAT</w:instrText>
        </w:r>
        <w:r w:rsidRPr="0041583A">
          <w:rPr>
            <w:rFonts w:ascii="Times New Roman" w:hAnsi="Times New Roman" w:cs="Times New Roman"/>
            <w:sz w:val="20"/>
          </w:rPr>
          <w:fldChar w:fldCharType="separate"/>
        </w:r>
        <w:r w:rsidR="00AF7144">
          <w:rPr>
            <w:rFonts w:ascii="Times New Roman" w:hAnsi="Times New Roman" w:cs="Times New Roman"/>
            <w:noProof/>
            <w:sz w:val="20"/>
          </w:rPr>
          <w:t>1</w:t>
        </w:r>
        <w:r w:rsidRPr="0041583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4C909478" w14:textId="77777777" w:rsidR="008E4094" w:rsidRDefault="008E40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DEB64" w14:textId="77777777" w:rsidR="00010698" w:rsidRDefault="00010698" w:rsidP="00C568B5">
      <w:pPr>
        <w:spacing w:after="0" w:line="240" w:lineRule="auto"/>
      </w:pPr>
      <w:r>
        <w:separator/>
      </w:r>
    </w:p>
  </w:footnote>
  <w:footnote w:type="continuationSeparator" w:id="0">
    <w:p w14:paraId="7A741C9A" w14:textId="77777777" w:rsidR="00010698" w:rsidRDefault="00010698" w:rsidP="00C56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C2120" w14:textId="77777777" w:rsidR="008E4094" w:rsidRPr="0041583A" w:rsidRDefault="008E4094">
    <w:pPr>
      <w:pStyle w:val="a6"/>
      <w:jc w:val="center"/>
      <w:rPr>
        <w:rFonts w:ascii="Times New Roman" w:hAnsi="Times New Roman" w:cs="Times New Roman"/>
        <w:sz w:val="20"/>
      </w:rPr>
    </w:pPr>
  </w:p>
  <w:p w14:paraId="360FC9E1" w14:textId="77777777" w:rsidR="008E4094" w:rsidRDefault="008E409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E1F89"/>
    <w:multiLevelType w:val="hybridMultilevel"/>
    <w:tmpl w:val="F286C27A"/>
    <w:lvl w:ilvl="0" w:tplc="F0DA6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50650"/>
    <w:multiLevelType w:val="multilevel"/>
    <w:tmpl w:val="C484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90E89"/>
    <w:multiLevelType w:val="multilevel"/>
    <w:tmpl w:val="81CA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33E29"/>
    <w:multiLevelType w:val="multilevel"/>
    <w:tmpl w:val="FD88E1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E479A2"/>
    <w:multiLevelType w:val="multilevel"/>
    <w:tmpl w:val="3410C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A422ADD"/>
    <w:multiLevelType w:val="multilevel"/>
    <w:tmpl w:val="2470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A3A13"/>
    <w:multiLevelType w:val="hybridMultilevel"/>
    <w:tmpl w:val="68F020B6"/>
    <w:lvl w:ilvl="0" w:tplc="F0DA60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DA76ECC"/>
    <w:multiLevelType w:val="multilevel"/>
    <w:tmpl w:val="AEAA51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2C626E"/>
    <w:multiLevelType w:val="hybridMultilevel"/>
    <w:tmpl w:val="B8EAA27C"/>
    <w:lvl w:ilvl="0" w:tplc="F0DA6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D929C4"/>
    <w:multiLevelType w:val="multilevel"/>
    <w:tmpl w:val="DF20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522E37"/>
    <w:multiLevelType w:val="multilevel"/>
    <w:tmpl w:val="61A676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003D69"/>
    <w:multiLevelType w:val="multilevel"/>
    <w:tmpl w:val="41FA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4C1663"/>
    <w:multiLevelType w:val="multilevel"/>
    <w:tmpl w:val="FFF29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9D37C0"/>
    <w:multiLevelType w:val="multilevel"/>
    <w:tmpl w:val="F9969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FC4228"/>
    <w:multiLevelType w:val="hybridMultilevel"/>
    <w:tmpl w:val="683C6448"/>
    <w:lvl w:ilvl="0" w:tplc="F0DA6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D4636D"/>
    <w:multiLevelType w:val="multilevel"/>
    <w:tmpl w:val="3B62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800EF2"/>
    <w:multiLevelType w:val="multilevel"/>
    <w:tmpl w:val="05F2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277E75"/>
    <w:multiLevelType w:val="multilevel"/>
    <w:tmpl w:val="268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5D25D8"/>
    <w:multiLevelType w:val="hybridMultilevel"/>
    <w:tmpl w:val="2A50BF42"/>
    <w:lvl w:ilvl="0" w:tplc="F0DA6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950895"/>
    <w:multiLevelType w:val="multilevel"/>
    <w:tmpl w:val="ECD41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77762A"/>
    <w:multiLevelType w:val="multilevel"/>
    <w:tmpl w:val="AB9C12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456324B8"/>
    <w:multiLevelType w:val="hybridMultilevel"/>
    <w:tmpl w:val="E486AA58"/>
    <w:lvl w:ilvl="0" w:tplc="F0DA608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48680F4D"/>
    <w:multiLevelType w:val="multilevel"/>
    <w:tmpl w:val="6974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3B0736"/>
    <w:multiLevelType w:val="multilevel"/>
    <w:tmpl w:val="ACCE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6B11DF"/>
    <w:multiLevelType w:val="multilevel"/>
    <w:tmpl w:val="70EA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BB20E2"/>
    <w:multiLevelType w:val="multilevel"/>
    <w:tmpl w:val="7236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29084A"/>
    <w:multiLevelType w:val="multilevel"/>
    <w:tmpl w:val="4F9EEE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F00DD2"/>
    <w:multiLevelType w:val="multilevel"/>
    <w:tmpl w:val="D8EC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9F5BEB"/>
    <w:multiLevelType w:val="hybridMultilevel"/>
    <w:tmpl w:val="098CB13A"/>
    <w:lvl w:ilvl="0" w:tplc="F0DA6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0D3AE5"/>
    <w:multiLevelType w:val="multilevel"/>
    <w:tmpl w:val="657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C42927"/>
    <w:multiLevelType w:val="multilevel"/>
    <w:tmpl w:val="1012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683863"/>
    <w:multiLevelType w:val="multilevel"/>
    <w:tmpl w:val="EB4A3F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C46FFC"/>
    <w:multiLevelType w:val="multilevel"/>
    <w:tmpl w:val="D53A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D875C2"/>
    <w:multiLevelType w:val="multilevel"/>
    <w:tmpl w:val="31FC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E943F7"/>
    <w:multiLevelType w:val="multilevel"/>
    <w:tmpl w:val="5BE2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BB4878"/>
    <w:multiLevelType w:val="multilevel"/>
    <w:tmpl w:val="DDC6B5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1E35A3"/>
    <w:multiLevelType w:val="multilevel"/>
    <w:tmpl w:val="DD34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310E4D"/>
    <w:multiLevelType w:val="multilevel"/>
    <w:tmpl w:val="A24E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B0691C"/>
    <w:multiLevelType w:val="multilevel"/>
    <w:tmpl w:val="45CE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26"/>
  </w:num>
  <w:num w:numId="4">
    <w:abstractNumId w:val="0"/>
  </w:num>
  <w:num w:numId="5">
    <w:abstractNumId w:val="6"/>
  </w:num>
  <w:num w:numId="6">
    <w:abstractNumId w:val="28"/>
  </w:num>
  <w:num w:numId="7">
    <w:abstractNumId w:val="16"/>
  </w:num>
  <w:num w:numId="8">
    <w:abstractNumId w:val="12"/>
  </w:num>
  <w:num w:numId="9">
    <w:abstractNumId w:val="19"/>
  </w:num>
  <w:num w:numId="10">
    <w:abstractNumId w:val="14"/>
  </w:num>
  <w:num w:numId="11">
    <w:abstractNumId w:val="10"/>
  </w:num>
  <w:num w:numId="12">
    <w:abstractNumId w:val="35"/>
  </w:num>
  <w:num w:numId="13">
    <w:abstractNumId w:val="3"/>
  </w:num>
  <w:num w:numId="14">
    <w:abstractNumId w:val="8"/>
  </w:num>
  <w:num w:numId="15">
    <w:abstractNumId w:val="31"/>
  </w:num>
  <w:num w:numId="16">
    <w:abstractNumId w:val="25"/>
  </w:num>
  <w:num w:numId="17">
    <w:abstractNumId w:val="2"/>
  </w:num>
  <w:num w:numId="18">
    <w:abstractNumId w:val="17"/>
  </w:num>
  <w:num w:numId="19">
    <w:abstractNumId w:val="32"/>
  </w:num>
  <w:num w:numId="20">
    <w:abstractNumId w:val="29"/>
  </w:num>
  <w:num w:numId="21">
    <w:abstractNumId w:val="27"/>
  </w:num>
  <w:num w:numId="22">
    <w:abstractNumId w:val="22"/>
  </w:num>
  <w:num w:numId="23">
    <w:abstractNumId w:val="33"/>
  </w:num>
  <w:num w:numId="24">
    <w:abstractNumId w:val="11"/>
  </w:num>
  <w:num w:numId="25">
    <w:abstractNumId w:val="24"/>
  </w:num>
  <w:num w:numId="26">
    <w:abstractNumId w:val="23"/>
  </w:num>
  <w:num w:numId="27">
    <w:abstractNumId w:val="9"/>
  </w:num>
  <w:num w:numId="28">
    <w:abstractNumId w:val="15"/>
  </w:num>
  <w:num w:numId="29">
    <w:abstractNumId w:val="30"/>
  </w:num>
  <w:num w:numId="30">
    <w:abstractNumId w:val="7"/>
  </w:num>
  <w:num w:numId="31">
    <w:abstractNumId w:val="18"/>
  </w:num>
  <w:num w:numId="32">
    <w:abstractNumId w:val="21"/>
  </w:num>
  <w:num w:numId="33">
    <w:abstractNumId w:val="1"/>
  </w:num>
  <w:num w:numId="34">
    <w:abstractNumId w:val="37"/>
  </w:num>
  <w:num w:numId="35">
    <w:abstractNumId w:val="5"/>
  </w:num>
  <w:num w:numId="36">
    <w:abstractNumId w:val="34"/>
  </w:num>
  <w:num w:numId="37">
    <w:abstractNumId w:val="13"/>
  </w:num>
  <w:num w:numId="38">
    <w:abstractNumId w:val="38"/>
  </w:num>
  <w:num w:numId="39">
    <w:abstractNumId w:val="3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9D"/>
    <w:rsid w:val="00010698"/>
    <w:rsid w:val="000360D4"/>
    <w:rsid w:val="000A1AA7"/>
    <w:rsid w:val="000C041A"/>
    <w:rsid w:val="000C32B3"/>
    <w:rsid w:val="00106E59"/>
    <w:rsid w:val="001229E9"/>
    <w:rsid w:val="00137076"/>
    <w:rsid w:val="00143591"/>
    <w:rsid w:val="0016705B"/>
    <w:rsid w:val="00170944"/>
    <w:rsid w:val="002843DA"/>
    <w:rsid w:val="002D341E"/>
    <w:rsid w:val="002E079D"/>
    <w:rsid w:val="002E69C7"/>
    <w:rsid w:val="00376ABC"/>
    <w:rsid w:val="00385200"/>
    <w:rsid w:val="003E4E01"/>
    <w:rsid w:val="003F5D1F"/>
    <w:rsid w:val="004122E7"/>
    <w:rsid w:val="0041583A"/>
    <w:rsid w:val="00420D8C"/>
    <w:rsid w:val="00462DD3"/>
    <w:rsid w:val="00467AF5"/>
    <w:rsid w:val="004728A3"/>
    <w:rsid w:val="004B4035"/>
    <w:rsid w:val="004C504A"/>
    <w:rsid w:val="00510FD6"/>
    <w:rsid w:val="005503EF"/>
    <w:rsid w:val="00571B96"/>
    <w:rsid w:val="005B332F"/>
    <w:rsid w:val="005B4E2F"/>
    <w:rsid w:val="005D75D0"/>
    <w:rsid w:val="005F50D5"/>
    <w:rsid w:val="00614474"/>
    <w:rsid w:val="00631DA1"/>
    <w:rsid w:val="00633934"/>
    <w:rsid w:val="006637CE"/>
    <w:rsid w:val="006645D9"/>
    <w:rsid w:val="0067046D"/>
    <w:rsid w:val="00671AC1"/>
    <w:rsid w:val="0067723A"/>
    <w:rsid w:val="006952B7"/>
    <w:rsid w:val="006E28EA"/>
    <w:rsid w:val="007C4ABF"/>
    <w:rsid w:val="007D070C"/>
    <w:rsid w:val="007E20F2"/>
    <w:rsid w:val="00812C8B"/>
    <w:rsid w:val="00846499"/>
    <w:rsid w:val="00874474"/>
    <w:rsid w:val="008B017E"/>
    <w:rsid w:val="008E4094"/>
    <w:rsid w:val="00963D11"/>
    <w:rsid w:val="009951E7"/>
    <w:rsid w:val="009B2EFD"/>
    <w:rsid w:val="009D5AF0"/>
    <w:rsid w:val="009D7BF1"/>
    <w:rsid w:val="009F0225"/>
    <w:rsid w:val="009F6F66"/>
    <w:rsid w:val="00A92B21"/>
    <w:rsid w:val="00A96C96"/>
    <w:rsid w:val="00AE176E"/>
    <w:rsid w:val="00AF2AEF"/>
    <w:rsid w:val="00AF7144"/>
    <w:rsid w:val="00B016C2"/>
    <w:rsid w:val="00B113E1"/>
    <w:rsid w:val="00B8330D"/>
    <w:rsid w:val="00BF5403"/>
    <w:rsid w:val="00C30271"/>
    <w:rsid w:val="00C35FFB"/>
    <w:rsid w:val="00C3730F"/>
    <w:rsid w:val="00C53EB9"/>
    <w:rsid w:val="00C568B5"/>
    <w:rsid w:val="00C70F75"/>
    <w:rsid w:val="00C94566"/>
    <w:rsid w:val="00CB3CD7"/>
    <w:rsid w:val="00CC6AAF"/>
    <w:rsid w:val="00D30126"/>
    <w:rsid w:val="00D41C2C"/>
    <w:rsid w:val="00DB47FB"/>
    <w:rsid w:val="00DF5057"/>
    <w:rsid w:val="00E23E25"/>
    <w:rsid w:val="00E64DF7"/>
    <w:rsid w:val="00E835EB"/>
    <w:rsid w:val="00E85AEB"/>
    <w:rsid w:val="00EA38DC"/>
    <w:rsid w:val="00EA5487"/>
    <w:rsid w:val="00ED54BF"/>
    <w:rsid w:val="00ED6A1E"/>
    <w:rsid w:val="00ED7F73"/>
    <w:rsid w:val="00EF4A54"/>
    <w:rsid w:val="00F16C8F"/>
    <w:rsid w:val="00F2782A"/>
    <w:rsid w:val="00F34EE3"/>
    <w:rsid w:val="00F4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736"/>
  <w15:docId w15:val="{88163636-6F29-489D-9B25-6DFF3C1A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9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9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963D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6705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2E079D"/>
    <w:pPr>
      <w:ind w:left="720"/>
      <w:contextualSpacing/>
    </w:pPr>
  </w:style>
  <w:style w:type="table" w:styleId="a5">
    <w:name w:val="Table Grid"/>
    <w:basedOn w:val="a1"/>
    <w:uiPriority w:val="59"/>
    <w:rsid w:val="002E0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56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68B5"/>
  </w:style>
  <w:style w:type="paragraph" w:styleId="a8">
    <w:name w:val="footer"/>
    <w:basedOn w:val="a"/>
    <w:link w:val="a9"/>
    <w:uiPriority w:val="99"/>
    <w:unhideWhenUsed/>
    <w:rsid w:val="00C56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68B5"/>
  </w:style>
  <w:style w:type="paragraph" w:styleId="aa">
    <w:name w:val="Balloon Text"/>
    <w:basedOn w:val="a"/>
    <w:link w:val="ab"/>
    <w:uiPriority w:val="99"/>
    <w:semiHidden/>
    <w:unhideWhenUsed/>
    <w:rsid w:val="005B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332F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1583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583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583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583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583A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41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963D11"/>
    <w:rPr>
      <w:i/>
      <w:iCs/>
    </w:rPr>
  </w:style>
  <w:style w:type="character" w:styleId="af3">
    <w:name w:val="Strong"/>
    <w:basedOn w:val="a0"/>
    <w:uiPriority w:val="22"/>
    <w:qFormat/>
    <w:rsid w:val="00963D1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63D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29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4">
    <w:name w:val="Hyperlink"/>
    <w:basedOn w:val="a0"/>
    <w:uiPriority w:val="99"/>
    <w:unhideWhenUsed/>
    <w:rsid w:val="00E835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32533-DA32-454E-8CB6-BF86E7EF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56</dc:creator>
  <cp:lastModifiedBy>56</cp:lastModifiedBy>
  <cp:revision>5</cp:revision>
  <dcterms:created xsi:type="dcterms:W3CDTF">2025-03-28T08:06:00Z</dcterms:created>
  <dcterms:modified xsi:type="dcterms:W3CDTF">2025-03-28T09:56:00Z</dcterms:modified>
</cp:coreProperties>
</file>